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1E" w:rsidRPr="004339B6" w:rsidRDefault="006F402C" w:rsidP="006F402C">
      <w:pPr>
        <w:pStyle w:val="Heading1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1914525"/>
            <wp:effectExtent l="19050" t="0" r="9525" b="0"/>
            <wp:wrapSquare wrapText="bothSides"/>
            <wp:docPr id="4" name="Picture 4" descr="C:\Users\Lori.Brown\AppData\Local\Microsoft\Windows\Temporary Internet Files\Content.IE5\K6P8QCKZ\MC900360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i.Brown\AppData\Local\Microsoft\Windows\Temporary Internet Files\Content.IE5\K6P8QCKZ\MC9003609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4339B6">
        <w:rPr>
          <w:color w:val="FF0000"/>
        </w:rPr>
        <w:t>S</w:t>
      </w:r>
      <w:r w:rsidR="001B718D" w:rsidRPr="004339B6">
        <w:rPr>
          <w:color w:val="FF0000"/>
        </w:rPr>
        <w:t>ick Day Guidelines</w:t>
      </w:r>
    </w:p>
    <w:p w:rsidR="001B718D" w:rsidRPr="004339B6" w:rsidRDefault="006F402C" w:rsidP="006F402C">
      <w:pPr>
        <w:pStyle w:val="Heading2"/>
        <w:rPr>
          <w:color w:val="FF0000"/>
        </w:rPr>
      </w:pPr>
      <w:r w:rsidRPr="004339B6">
        <w:rPr>
          <w:color w:val="FF0000"/>
        </w:rPr>
        <w:t xml:space="preserve">  </w:t>
      </w:r>
      <w:r w:rsidR="001B718D" w:rsidRPr="004339B6">
        <w:rPr>
          <w:color w:val="FF0000"/>
        </w:rPr>
        <w:t>Making the Right Call When Your Child is Sick:</w:t>
      </w:r>
    </w:p>
    <w:p w:rsidR="006F402C" w:rsidRDefault="006F402C" w:rsidP="006F402C">
      <w:pPr>
        <w:pStyle w:val="Heading2"/>
      </w:pPr>
    </w:p>
    <w:p w:rsidR="006F402C" w:rsidRDefault="006F402C"/>
    <w:p w:rsidR="006F402C" w:rsidRDefault="006F402C"/>
    <w:p w:rsidR="006F402C" w:rsidRDefault="006F402C"/>
    <w:p w:rsidR="0063060D" w:rsidRDefault="0063060D"/>
    <w:p w:rsidR="001B718D" w:rsidRDefault="001B718D">
      <w:r>
        <w:t xml:space="preserve">A child </w:t>
      </w:r>
      <w:r w:rsidR="006F402C">
        <w:t>should stay home from school if he/she has:</w:t>
      </w:r>
    </w:p>
    <w:p w:rsidR="001B718D" w:rsidRDefault="006F402C" w:rsidP="001B718D">
      <w:pPr>
        <w:pStyle w:val="ListParagraph"/>
        <w:numPr>
          <w:ilvl w:val="0"/>
          <w:numId w:val="1"/>
        </w:numPr>
      </w:pPr>
      <w:r>
        <w:t>A</w:t>
      </w:r>
      <w:r w:rsidR="006234BE">
        <w:t xml:space="preserve"> fever of 100</w:t>
      </w:r>
      <w:r w:rsidR="001B718D">
        <w:t xml:space="preserve"> degrees or higher</w:t>
      </w:r>
    </w:p>
    <w:p w:rsidR="006F402C" w:rsidRDefault="006F402C" w:rsidP="006F402C">
      <w:pPr>
        <w:pStyle w:val="ListParagraph"/>
      </w:pPr>
    </w:p>
    <w:p w:rsidR="001B718D" w:rsidRDefault="006F402C" w:rsidP="001B718D">
      <w:pPr>
        <w:pStyle w:val="ListParagraph"/>
        <w:numPr>
          <w:ilvl w:val="0"/>
          <w:numId w:val="1"/>
        </w:numPr>
      </w:pPr>
      <w:r>
        <w:t>B</w:t>
      </w:r>
      <w:r w:rsidR="001B718D">
        <w:t>een vomiting or has the diarrhea</w:t>
      </w:r>
    </w:p>
    <w:p w:rsidR="006F402C" w:rsidRDefault="006F402C" w:rsidP="006F402C">
      <w:pPr>
        <w:pStyle w:val="ListParagraph"/>
      </w:pPr>
    </w:p>
    <w:p w:rsidR="001B718D" w:rsidRDefault="006F402C" w:rsidP="001B718D">
      <w:pPr>
        <w:pStyle w:val="ListParagraph"/>
        <w:numPr>
          <w:ilvl w:val="0"/>
          <w:numId w:val="1"/>
        </w:numPr>
      </w:pPr>
      <w:r>
        <w:t>S</w:t>
      </w:r>
      <w:r w:rsidR="001B718D">
        <w:t>ymptoms that keep him or her from participating in school, such as:</w:t>
      </w:r>
    </w:p>
    <w:p w:rsidR="009B1645" w:rsidRDefault="009B1645" w:rsidP="009B1645">
      <w:pPr>
        <w:pStyle w:val="ListParagraph"/>
      </w:pPr>
    </w:p>
    <w:p w:rsidR="001B718D" w:rsidRDefault="001B718D" w:rsidP="001B718D">
      <w:pPr>
        <w:pStyle w:val="ListParagraph"/>
        <w:ind w:left="1440"/>
      </w:pPr>
      <w:r>
        <w:t>+</w:t>
      </w:r>
      <w:r w:rsidR="006F402C">
        <w:t>Extreme fatigue</w:t>
      </w:r>
      <w:r>
        <w:t xml:space="preserve"> or lack of appetite</w:t>
      </w:r>
    </w:p>
    <w:p w:rsidR="009B1645" w:rsidRDefault="001B718D" w:rsidP="009B1645">
      <w:pPr>
        <w:pStyle w:val="ListParagraph"/>
        <w:ind w:left="1440"/>
      </w:pPr>
      <w:r>
        <w:t>+</w:t>
      </w:r>
      <w:r w:rsidR="006F402C">
        <w:t>A c</w:t>
      </w:r>
      <w:r>
        <w:t>ough that cannot be controlled by cough syrup or cough drops</w:t>
      </w:r>
      <w:r w:rsidR="009B1645">
        <w:t xml:space="preserve">; could be bronchitis. </w:t>
      </w:r>
    </w:p>
    <w:p w:rsidR="001B718D" w:rsidRDefault="009B1645" w:rsidP="009B1645">
      <w:pPr>
        <w:pStyle w:val="ListParagraph"/>
        <w:ind w:left="1440"/>
      </w:pPr>
      <w:r>
        <w:t xml:space="preserve">   Bronchitis may require a physician’s visit to help with recovery.</w:t>
      </w:r>
    </w:p>
    <w:p w:rsidR="001B718D" w:rsidRDefault="001B718D" w:rsidP="001B718D">
      <w:pPr>
        <w:pStyle w:val="ListParagraph"/>
        <w:ind w:left="1440"/>
      </w:pPr>
      <w:r>
        <w:t>+</w:t>
      </w:r>
      <w:r w:rsidRPr="001B718D">
        <w:rPr>
          <w:b/>
        </w:rPr>
        <w:t>Severe-</w:t>
      </w:r>
      <w:r>
        <w:t xml:space="preserve"> headache, body aches or earache</w:t>
      </w:r>
    </w:p>
    <w:p w:rsidR="001B718D" w:rsidRDefault="001B718D" w:rsidP="001B718D">
      <w:pPr>
        <w:pStyle w:val="ListParagraph"/>
        <w:ind w:left="1440"/>
      </w:pPr>
      <w:r>
        <w:t>+</w:t>
      </w:r>
      <w:r w:rsidRPr="001B718D">
        <w:rPr>
          <w:b/>
        </w:rPr>
        <w:t>Severe-</w:t>
      </w:r>
      <w:r w:rsidR="006F402C">
        <w:t xml:space="preserve">Sore throat; </w:t>
      </w:r>
      <w:r>
        <w:t>could be strep th</w:t>
      </w:r>
      <w:r w:rsidR="006F402C">
        <w:t xml:space="preserve">roat, even if there is no fever   </w:t>
      </w:r>
    </w:p>
    <w:p w:rsidR="006F402C" w:rsidRDefault="001B718D" w:rsidP="006F402C">
      <w:pPr>
        <w:pStyle w:val="ListParagraph"/>
        <w:ind w:left="2370"/>
      </w:pPr>
      <w:r>
        <w:t xml:space="preserve">Symptoms that can also be seen with strep throat in children are headaches,         </w:t>
      </w:r>
      <w:r w:rsidR="006F402C">
        <w:t xml:space="preserve">      </w:t>
      </w:r>
      <w:r>
        <w:t xml:space="preserve">stomach upset and/or a skin rash.  </w:t>
      </w:r>
      <w:r w:rsidR="006F402C">
        <w:t>Strep throat is diagnosed by your child having a throat swab in your health care provider’s office.</w:t>
      </w:r>
    </w:p>
    <w:p w:rsidR="006F402C" w:rsidRDefault="006F402C" w:rsidP="006F402C">
      <w:pPr>
        <w:pStyle w:val="ListParagraph"/>
      </w:pPr>
    </w:p>
    <w:p w:rsidR="001B718D" w:rsidRDefault="006F402C" w:rsidP="006F402C">
      <w:pPr>
        <w:pStyle w:val="ListParagraph"/>
      </w:pPr>
      <w:r>
        <w:t>You should k</w:t>
      </w:r>
      <w:r w:rsidR="001B718D">
        <w:t>eep your child home until his/her fever has been gone for 24 hours without the use of medications.  A child who returns to school too soon may slow his/her recovery and expose other st</w:t>
      </w:r>
      <w:r>
        <w:t>udents unnecessarily to illness.</w:t>
      </w:r>
    </w:p>
    <w:p w:rsidR="006F402C" w:rsidRDefault="006F402C" w:rsidP="006F402C">
      <w:pPr>
        <w:pStyle w:val="ListParagraph"/>
      </w:pPr>
    </w:p>
    <w:p w:rsidR="001B718D" w:rsidRDefault="006F402C" w:rsidP="006234BE">
      <w:pPr>
        <w:pStyle w:val="ListParagraph"/>
      </w:pPr>
      <w:r>
        <w:t>You should k</w:t>
      </w:r>
      <w:r w:rsidR="001B718D">
        <w:t>eep your child home until 24 hours after the last vomiting or diarrhea episode</w:t>
      </w:r>
      <w:r>
        <w:t xml:space="preserve"> to give your child time to recover completely and to not expose other children to illness.</w:t>
      </w:r>
      <w:r w:rsidR="001B718D">
        <w:t xml:space="preserve">               </w:t>
      </w:r>
    </w:p>
    <w:p w:rsidR="001B718D" w:rsidRDefault="006F402C">
      <w:r>
        <w:t>In the school setting, illness can be spread easily and quickly.  Please help others from becoming ill by keeping your child home during the worst of his/her illness.</w:t>
      </w:r>
    </w:p>
    <w:p w:rsidR="006F402C" w:rsidRDefault="006F402C">
      <w:r>
        <w:t>If you have any questions about your child’s health, please contact me at the school:</w:t>
      </w:r>
    </w:p>
    <w:p w:rsidR="00F26FCE" w:rsidRDefault="00F26FCE" w:rsidP="00F26FCE">
      <w:pPr>
        <w:spacing w:after="0"/>
      </w:pPr>
    </w:p>
    <w:p w:rsidR="00F26FCE" w:rsidRDefault="006F402C" w:rsidP="00F26FCE">
      <w:pPr>
        <w:spacing w:after="0"/>
        <w:jc w:val="center"/>
      </w:pPr>
      <w:r>
        <w:t>Lori Brown RN, BSN</w:t>
      </w:r>
    </w:p>
    <w:p w:rsidR="00F26FCE" w:rsidRDefault="006F402C" w:rsidP="00F26FCE">
      <w:pPr>
        <w:spacing w:after="0"/>
        <w:jc w:val="center"/>
      </w:pPr>
      <w:r>
        <w:t>605-542-2541</w:t>
      </w:r>
    </w:p>
    <w:p w:rsidR="006F402C" w:rsidRPr="00F26FCE" w:rsidRDefault="006F402C" w:rsidP="00F26FCE">
      <w:pPr>
        <w:jc w:val="center"/>
        <w:rPr>
          <w:u w:val="single"/>
        </w:rPr>
      </w:pPr>
      <w:r w:rsidRPr="00F26FCE">
        <w:rPr>
          <w:u w:val="single"/>
        </w:rPr>
        <w:t>lori.brown@k12.sd.us</w:t>
      </w:r>
    </w:p>
    <w:sectPr w:rsidR="006F402C" w:rsidRPr="00F26FCE" w:rsidSect="006F402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2C" w:rsidRDefault="006F402C" w:rsidP="006F402C">
      <w:pPr>
        <w:spacing w:after="0"/>
      </w:pPr>
      <w:r>
        <w:separator/>
      </w:r>
    </w:p>
  </w:endnote>
  <w:endnote w:type="continuationSeparator" w:id="0">
    <w:p w:rsidR="006F402C" w:rsidRDefault="006F402C" w:rsidP="006F40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2C" w:rsidRDefault="006F402C" w:rsidP="006F402C">
      <w:pPr>
        <w:spacing w:after="0"/>
      </w:pPr>
      <w:r>
        <w:separator/>
      </w:r>
    </w:p>
  </w:footnote>
  <w:footnote w:type="continuationSeparator" w:id="0">
    <w:p w:rsidR="006F402C" w:rsidRDefault="006F402C" w:rsidP="006F40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497"/>
    <w:multiLevelType w:val="hybridMultilevel"/>
    <w:tmpl w:val="69DC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A0721"/>
    <w:multiLevelType w:val="hybridMultilevel"/>
    <w:tmpl w:val="72E6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18D"/>
    <w:rsid w:val="001B718D"/>
    <w:rsid w:val="004339B6"/>
    <w:rsid w:val="005B5FFE"/>
    <w:rsid w:val="006234BE"/>
    <w:rsid w:val="0063060D"/>
    <w:rsid w:val="0063072A"/>
    <w:rsid w:val="006F402C"/>
    <w:rsid w:val="009034CB"/>
    <w:rsid w:val="0095574E"/>
    <w:rsid w:val="009B1645"/>
    <w:rsid w:val="00A8291E"/>
    <w:rsid w:val="00BF6156"/>
    <w:rsid w:val="00F2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1E"/>
  </w:style>
  <w:style w:type="paragraph" w:styleId="Heading1">
    <w:name w:val="heading 1"/>
    <w:basedOn w:val="Normal"/>
    <w:next w:val="Normal"/>
    <w:link w:val="Heading1Char"/>
    <w:uiPriority w:val="9"/>
    <w:qFormat/>
    <w:rsid w:val="006F4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0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40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02C"/>
  </w:style>
  <w:style w:type="paragraph" w:styleId="Footer">
    <w:name w:val="footer"/>
    <w:basedOn w:val="Normal"/>
    <w:link w:val="FooterChar"/>
    <w:uiPriority w:val="99"/>
    <w:semiHidden/>
    <w:unhideWhenUsed/>
    <w:rsid w:val="006F40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02C"/>
  </w:style>
  <w:style w:type="character" w:customStyle="1" w:styleId="Heading1Char">
    <w:name w:val="Heading 1 Char"/>
    <w:basedOn w:val="DefaultParagraphFont"/>
    <w:link w:val="Heading1"/>
    <w:uiPriority w:val="9"/>
    <w:rsid w:val="006F4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4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34211-EA7D-4041-94C2-44D4849F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Lori.Brown</dc:creator>
  <cp:lastModifiedBy>Lori.Brown</cp:lastModifiedBy>
  <cp:revision>3</cp:revision>
  <cp:lastPrinted>2014-01-22T14:57:00Z</cp:lastPrinted>
  <dcterms:created xsi:type="dcterms:W3CDTF">2013-09-25T17:51:00Z</dcterms:created>
  <dcterms:modified xsi:type="dcterms:W3CDTF">2014-01-22T14:57:00Z</dcterms:modified>
</cp:coreProperties>
</file>