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1D" w:rsidRDefault="00EE4D49" w:rsidP="00EE4D49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Parents</w:t>
      </w:r>
      <w:r w:rsidR="001D33F9">
        <w:rPr>
          <w:rFonts w:ascii="Arial" w:hAnsi="Arial" w:cs="Arial"/>
          <w:sz w:val="22"/>
          <w:szCs w:val="22"/>
        </w:rPr>
        <w:t>:</w:t>
      </w:r>
    </w:p>
    <w:p w:rsidR="00EE4D49" w:rsidRDefault="00EE4D49" w:rsidP="00EE4D49">
      <w:pPr>
        <w:pStyle w:val="NoSpacing"/>
        <w:rPr>
          <w:rFonts w:ascii="Arial" w:hAnsi="Arial" w:cs="Arial"/>
          <w:sz w:val="22"/>
          <w:szCs w:val="22"/>
        </w:rPr>
      </w:pPr>
    </w:p>
    <w:p w:rsidR="00EE4D49" w:rsidRDefault="00EE4D49" w:rsidP="00EE4D49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would like to take this opportunity to provide you information on immunizations that your child may receive</w:t>
      </w:r>
    </w:p>
    <w:p w:rsidR="00EE4D49" w:rsidRDefault="001D33F9" w:rsidP="00EE4D49">
      <w:pPr>
        <w:pStyle w:val="NoSpacing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</w:t>
      </w:r>
      <w:r w:rsidR="00EE4D49">
        <w:rPr>
          <w:rFonts w:ascii="Arial" w:hAnsi="Arial" w:cs="Arial"/>
          <w:sz w:val="22"/>
          <w:szCs w:val="22"/>
        </w:rPr>
        <w:t>hrough</w:t>
      </w:r>
      <w:proofErr w:type="gramEnd"/>
      <w:r w:rsidR="00EE4D49">
        <w:rPr>
          <w:rFonts w:ascii="Arial" w:hAnsi="Arial" w:cs="Arial"/>
          <w:sz w:val="22"/>
          <w:szCs w:val="22"/>
        </w:rPr>
        <w:t xml:space="preserve"> their private healthcare provider o</w:t>
      </w:r>
      <w:r>
        <w:rPr>
          <w:rFonts w:ascii="Arial" w:hAnsi="Arial" w:cs="Arial"/>
          <w:sz w:val="22"/>
          <w:szCs w:val="22"/>
        </w:rPr>
        <w:t>r</w:t>
      </w:r>
      <w:r w:rsidR="00EE4D49">
        <w:rPr>
          <w:rFonts w:ascii="Arial" w:hAnsi="Arial" w:cs="Arial"/>
          <w:sz w:val="22"/>
          <w:szCs w:val="22"/>
        </w:rPr>
        <w:t xml:space="preserve"> the South Dakota Department of Health offices (Community Health</w:t>
      </w:r>
    </w:p>
    <w:p w:rsidR="00EE4D49" w:rsidRDefault="00EE4D49" w:rsidP="00EE4D49">
      <w:pPr>
        <w:pStyle w:val="NoSpacing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Services-CHS).</w:t>
      </w:r>
      <w:proofErr w:type="gramEnd"/>
      <w:r>
        <w:rPr>
          <w:rFonts w:ascii="Arial" w:hAnsi="Arial" w:cs="Arial"/>
          <w:sz w:val="22"/>
          <w:szCs w:val="22"/>
        </w:rPr>
        <w:t xml:space="preserve">  There are eligibility requirements that are taken into account for certain vaccines.  Please call our</w:t>
      </w:r>
    </w:p>
    <w:p w:rsidR="00EE4D49" w:rsidRDefault="00EE4D49" w:rsidP="00EE4D49">
      <w:pPr>
        <w:pStyle w:val="NoSpacing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office</w:t>
      </w:r>
      <w:proofErr w:type="gramEnd"/>
      <w:r>
        <w:rPr>
          <w:rFonts w:ascii="Arial" w:hAnsi="Arial" w:cs="Arial"/>
          <w:sz w:val="22"/>
          <w:szCs w:val="22"/>
        </w:rPr>
        <w:t xml:space="preserve"> to find out if your child qualifies.</w:t>
      </w:r>
    </w:p>
    <w:p w:rsidR="00EE4D49" w:rsidRDefault="00EE4D49" w:rsidP="00EE4D49">
      <w:pPr>
        <w:pStyle w:val="NoSpacing"/>
        <w:rPr>
          <w:rFonts w:ascii="Arial" w:hAnsi="Arial" w:cs="Arial"/>
          <w:sz w:val="22"/>
          <w:szCs w:val="22"/>
        </w:rPr>
      </w:pPr>
    </w:p>
    <w:p w:rsidR="00EE4D49" w:rsidRDefault="00EE4D49" w:rsidP="00EE4D49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Tetanus/Diphtheria/</w:t>
      </w:r>
      <w:proofErr w:type="spellStart"/>
      <w:r>
        <w:rPr>
          <w:rFonts w:ascii="Arial" w:hAnsi="Arial" w:cs="Arial"/>
          <w:b/>
          <w:sz w:val="22"/>
          <w:szCs w:val="22"/>
        </w:rPr>
        <w:t>Acellular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Pertusis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(Tdap) </w:t>
      </w:r>
      <w:r>
        <w:rPr>
          <w:rFonts w:ascii="Arial" w:hAnsi="Arial" w:cs="Arial"/>
          <w:sz w:val="22"/>
          <w:szCs w:val="22"/>
        </w:rPr>
        <w:t>is available as a booster.  This vaccine does have the</w:t>
      </w:r>
    </w:p>
    <w:p w:rsidR="00EE4D49" w:rsidRDefault="00EE4D49" w:rsidP="00EE4D49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recommended</w:t>
      </w:r>
      <w:proofErr w:type="gramEnd"/>
      <w:r>
        <w:rPr>
          <w:rFonts w:ascii="Arial" w:hAnsi="Arial" w:cs="Arial"/>
          <w:sz w:val="22"/>
          <w:szCs w:val="22"/>
        </w:rPr>
        <w:t xml:space="preserve"> pertussis vaccine (whooping cough) dose in it.  Colleges recommend a tetanus booster be</w:t>
      </w:r>
    </w:p>
    <w:p w:rsidR="00EE4D49" w:rsidRDefault="00EE4D49" w:rsidP="00EE4D49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given</w:t>
      </w:r>
      <w:proofErr w:type="gramEnd"/>
      <w:r>
        <w:rPr>
          <w:rFonts w:ascii="Arial" w:hAnsi="Arial" w:cs="Arial"/>
          <w:sz w:val="22"/>
          <w:szCs w:val="22"/>
        </w:rPr>
        <w:t xml:space="preserve"> within 10 years of college entrance.  </w:t>
      </w:r>
      <w:r>
        <w:rPr>
          <w:rFonts w:ascii="Arial" w:hAnsi="Arial" w:cs="Arial"/>
          <w:b/>
          <w:sz w:val="22"/>
          <w:szCs w:val="22"/>
        </w:rPr>
        <w:t>All Middle School Students (ages 11-14)</w:t>
      </w:r>
      <w:r>
        <w:rPr>
          <w:rFonts w:ascii="Arial" w:hAnsi="Arial" w:cs="Arial"/>
          <w:sz w:val="22"/>
          <w:szCs w:val="22"/>
        </w:rPr>
        <w:t xml:space="preserve"> are currently eligible</w:t>
      </w:r>
    </w:p>
    <w:p w:rsidR="00EE4D49" w:rsidRDefault="00EE4D49" w:rsidP="00EE4D49">
      <w:pPr>
        <w:pStyle w:val="NoSpacing"/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to</w:t>
      </w:r>
      <w:proofErr w:type="gramEnd"/>
      <w:r>
        <w:rPr>
          <w:rFonts w:ascii="Arial" w:hAnsi="Arial" w:cs="Arial"/>
          <w:sz w:val="22"/>
          <w:szCs w:val="22"/>
        </w:rPr>
        <w:t xml:space="preserve"> receive this vaccine, and 15-18 year olds may qualify based on eligibility guidelines.  Please call the CHS office for eligibility criteria.</w:t>
      </w:r>
    </w:p>
    <w:p w:rsidR="00EE4D49" w:rsidRDefault="00EE4D49" w:rsidP="00EE4D49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:rsidR="00EE4D49" w:rsidRDefault="00EE4D49" w:rsidP="00EE4D49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Human </w:t>
      </w:r>
      <w:proofErr w:type="spellStart"/>
      <w:r>
        <w:rPr>
          <w:rFonts w:ascii="Arial" w:hAnsi="Arial" w:cs="Arial"/>
          <w:b/>
          <w:sz w:val="22"/>
          <w:szCs w:val="22"/>
        </w:rPr>
        <w:t>Papillomavirus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Vaccine (HPV) </w:t>
      </w:r>
      <w:r>
        <w:rPr>
          <w:rFonts w:ascii="Arial" w:hAnsi="Arial" w:cs="Arial"/>
          <w:sz w:val="22"/>
          <w:szCs w:val="22"/>
        </w:rPr>
        <w:t>is the vaccine to prevent cancer of the cervix recommended for</w:t>
      </w:r>
    </w:p>
    <w:p w:rsidR="00EE4D49" w:rsidRDefault="001D33F9" w:rsidP="00EE4D49">
      <w:pPr>
        <w:pStyle w:val="NoSpacing"/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g</w:t>
      </w:r>
      <w:r w:rsidR="00EE4D49">
        <w:rPr>
          <w:rFonts w:ascii="Arial" w:hAnsi="Arial" w:cs="Arial"/>
          <w:sz w:val="22"/>
          <w:szCs w:val="22"/>
        </w:rPr>
        <w:t>irls</w:t>
      </w:r>
      <w:proofErr w:type="gramEnd"/>
      <w:r w:rsidR="00EE4D49">
        <w:rPr>
          <w:rFonts w:ascii="Arial" w:hAnsi="Arial" w:cs="Arial"/>
          <w:sz w:val="22"/>
          <w:szCs w:val="22"/>
        </w:rPr>
        <w:t xml:space="preserve"> age 11-26.  It is now recommended to prevent genital warts in males 11-26 years old.  It is a 3-shot</w:t>
      </w:r>
    </w:p>
    <w:p w:rsidR="00EE4D49" w:rsidRDefault="001D33F9" w:rsidP="00EE4D49">
      <w:pPr>
        <w:pStyle w:val="NoSpacing"/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</w:t>
      </w:r>
      <w:r w:rsidR="00EE4D49">
        <w:rPr>
          <w:rFonts w:ascii="Arial" w:hAnsi="Arial" w:cs="Arial"/>
          <w:sz w:val="22"/>
          <w:szCs w:val="22"/>
        </w:rPr>
        <w:t>eries</w:t>
      </w:r>
      <w:proofErr w:type="gramEnd"/>
      <w:r w:rsidR="00EE4D49">
        <w:rPr>
          <w:rFonts w:ascii="Arial" w:hAnsi="Arial" w:cs="Arial"/>
          <w:sz w:val="22"/>
          <w:szCs w:val="22"/>
        </w:rPr>
        <w:t xml:space="preserve"> given over a 6 month period.  We would encourage you to consider this beneficial vaccine.  Please</w:t>
      </w:r>
    </w:p>
    <w:p w:rsidR="00EE4D49" w:rsidRDefault="00EE4D49" w:rsidP="00EE4D49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the CHS office for eligibility of 11-18 year olds.</w:t>
      </w:r>
    </w:p>
    <w:p w:rsidR="00EE4D49" w:rsidRDefault="00EE4D49" w:rsidP="00EE4D49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:rsidR="00EE4D49" w:rsidRDefault="00D8498A" w:rsidP="00EE4D49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Hepatitis A </w:t>
      </w:r>
      <w:r>
        <w:rPr>
          <w:rFonts w:ascii="Arial" w:hAnsi="Arial" w:cs="Arial"/>
          <w:sz w:val="22"/>
          <w:szCs w:val="22"/>
        </w:rPr>
        <w:t>is a 2-shot series.  There is a 6 month interval between the 2 shots.  This vaccine may be of particular importance if traveling to foreign countries.  This vaccine is recommended for all children 1-18.</w:t>
      </w:r>
    </w:p>
    <w:p w:rsidR="00D8498A" w:rsidRDefault="00D8498A" w:rsidP="00EE4D49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D8498A">
        <w:rPr>
          <w:rFonts w:ascii="Arial" w:hAnsi="Arial" w:cs="Arial"/>
          <w:sz w:val="22"/>
          <w:szCs w:val="22"/>
        </w:rPr>
        <w:t>Please call the CHS office for eligibility.</w:t>
      </w:r>
    </w:p>
    <w:p w:rsidR="00D8498A" w:rsidRDefault="00D8498A" w:rsidP="00EE4D49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:rsidR="00D8498A" w:rsidRDefault="00D8498A" w:rsidP="00EE4D49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Hepatitis B</w:t>
      </w:r>
      <w:r>
        <w:rPr>
          <w:rFonts w:ascii="Arial" w:hAnsi="Arial" w:cs="Arial"/>
          <w:sz w:val="22"/>
          <w:szCs w:val="22"/>
        </w:rPr>
        <w:t xml:space="preserve"> immunizations are often recommended on the college’s immunization form.  It is a 3-shot</w:t>
      </w:r>
    </w:p>
    <w:p w:rsidR="00D8498A" w:rsidRDefault="00D8498A" w:rsidP="00EE4D49">
      <w:pPr>
        <w:pStyle w:val="NoSpacing"/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series</w:t>
      </w:r>
      <w:proofErr w:type="gramEnd"/>
      <w:r>
        <w:rPr>
          <w:rFonts w:ascii="Arial" w:hAnsi="Arial" w:cs="Arial"/>
          <w:sz w:val="22"/>
          <w:szCs w:val="22"/>
        </w:rPr>
        <w:t xml:space="preserve"> that has been available for a few years.  Your child may have these 3 shots already.  This series is</w:t>
      </w:r>
    </w:p>
    <w:p w:rsidR="00D8498A" w:rsidRDefault="001D33F9" w:rsidP="00EE4D49">
      <w:pPr>
        <w:pStyle w:val="NoSpacing"/>
        <w:ind w:left="72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</w:t>
      </w:r>
      <w:r w:rsidR="00D8498A">
        <w:rPr>
          <w:rFonts w:ascii="Arial" w:hAnsi="Arial" w:cs="Arial"/>
          <w:sz w:val="22"/>
          <w:szCs w:val="22"/>
        </w:rPr>
        <w:t>ecommended</w:t>
      </w:r>
      <w:proofErr w:type="gramEnd"/>
      <w:r w:rsidR="00D8498A">
        <w:rPr>
          <w:rFonts w:ascii="Arial" w:hAnsi="Arial" w:cs="Arial"/>
          <w:sz w:val="22"/>
          <w:szCs w:val="22"/>
        </w:rPr>
        <w:t xml:space="preserve"> for all children.  </w:t>
      </w:r>
      <w:r w:rsidR="00D8498A">
        <w:rPr>
          <w:rFonts w:ascii="Arial" w:hAnsi="Arial" w:cs="Arial"/>
          <w:b/>
          <w:sz w:val="22"/>
          <w:szCs w:val="22"/>
        </w:rPr>
        <w:t xml:space="preserve">All children birth to 18 </w:t>
      </w:r>
      <w:proofErr w:type="gramStart"/>
      <w:r w:rsidR="00D8498A">
        <w:rPr>
          <w:rFonts w:ascii="Arial" w:hAnsi="Arial" w:cs="Arial"/>
          <w:b/>
          <w:sz w:val="22"/>
          <w:szCs w:val="22"/>
        </w:rPr>
        <w:t>are</w:t>
      </w:r>
      <w:proofErr w:type="gramEnd"/>
      <w:r w:rsidR="00D8498A">
        <w:rPr>
          <w:rFonts w:ascii="Arial" w:hAnsi="Arial" w:cs="Arial"/>
          <w:b/>
          <w:sz w:val="22"/>
          <w:szCs w:val="22"/>
        </w:rPr>
        <w:t xml:space="preserve"> eligible.</w:t>
      </w:r>
    </w:p>
    <w:p w:rsidR="00D8498A" w:rsidRDefault="00D8498A" w:rsidP="00EE4D49">
      <w:pPr>
        <w:pStyle w:val="NoSpacing"/>
        <w:ind w:left="720"/>
        <w:rPr>
          <w:rFonts w:ascii="Arial" w:hAnsi="Arial" w:cs="Arial"/>
          <w:b/>
          <w:sz w:val="22"/>
          <w:szCs w:val="22"/>
        </w:rPr>
      </w:pPr>
    </w:p>
    <w:p w:rsidR="00D8498A" w:rsidRDefault="00D8498A" w:rsidP="00EE4D49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Meningococcal Vaccine (Meningitis) </w:t>
      </w:r>
      <w:r>
        <w:rPr>
          <w:rFonts w:ascii="Arial" w:hAnsi="Arial" w:cs="Arial"/>
          <w:sz w:val="22"/>
          <w:szCs w:val="22"/>
        </w:rPr>
        <w:t>is recommended for children and adolescents 11-18 years of age</w:t>
      </w:r>
    </w:p>
    <w:p w:rsidR="00D8498A" w:rsidRDefault="00D8498A" w:rsidP="00EE4D49">
      <w:pPr>
        <w:pStyle w:val="NoSpacing"/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especially for college freshman living in a dormitory environment.  This is a single dose vaccine.  Please call the CHS office for eligibility.  </w:t>
      </w:r>
    </w:p>
    <w:p w:rsidR="00D8498A" w:rsidRDefault="00D8498A" w:rsidP="00EE4D49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:rsidR="00D8498A" w:rsidRDefault="00D8498A" w:rsidP="00EE4D49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Chickenpox Vaccine (Varicella) </w:t>
      </w:r>
      <w:r>
        <w:rPr>
          <w:rFonts w:ascii="Arial" w:hAnsi="Arial" w:cs="Arial"/>
          <w:sz w:val="22"/>
          <w:szCs w:val="22"/>
        </w:rPr>
        <w:t>is recommended fo</w:t>
      </w:r>
      <w:r w:rsidR="001D33F9">
        <w:rPr>
          <w:rFonts w:ascii="Arial" w:hAnsi="Arial" w:cs="Arial"/>
          <w:sz w:val="22"/>
          <w:szCs w:val="22"/>
        </w:rPr>
        <w:t>r children thru 18 years of age.  A second dose is recommended for children who only have received 1 dose of the vaccine.  Please call the CHS office for eligibility.</w:t>
      </w:r>
    </w:p>
    <w:p w:rsidR="001D33F9" w:rsidRDefault="001D33F9" w:rsidP="00EE4D49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:rsidR="001D33F9" w:rsidRDefault="001D33F9" w:rsidP="001D33F9">
      <w:pPr>
        <w:pStyle w:val="NoSpacing"/>
        <w:ind w:righ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office charges a $9.00 administration fee per shot or a donation will be accepted.  No eligible child will be denied vaccination based on inability to pay the administration fee.  If you have questions please call our office at 688-5802.</w:t>
      </w:r>
    </w:p>
    <w:p w:rsidR="001D33F9" w:rsidRDefault="001D33F9" w:rsidP="001D33F9">
      <w:pPr>
        <w:pStyle w:val="NoSpacing"/>
        <w:ind w:right="288"/>
        <w:rPr>
          <w:rFonts w:ascii="Arial" w:hAnsi="Arial" w:cs="Arial"/>
          <w:sz w:val="22"/>
          <w:szCs w:val="22"/>
        </w:rPr>
      </w:pPr>
    </w:p>
    <w:p w:rsidR="001D33F9" w:rsidRPr="00D8498A" w:rsidRDefault="001D33F9" w:rsidP="001D33F9">
      <w:pPr>
        <w:pStyle w:val="NoSpacing"/>
        <w:ind w:righ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Brookings County Community Health Services Team</w:t>
      </w:r>
    </w:p>
    <w:sectPr w:rsidR="001D33F9" w:rsidRPr="00D8498A" w:rsidSect="00EE4D49">
      <w:headerReference w:type="default" r:id="rId7"/>
      <w:headerReference w:type="first" r:id="rId8"/>
      <w:footerReference w:type="first" r:id="rId9"/>
      <w:type w:val="continuous"/>
      <w:pgSz w:w="12240" w:h="15840" w:code="1"/>
      <w:pgMar w:top="720" w:right="720" w:bottom="720" w:left="720" w:header="72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DE8" w:rsidRDefault="00624DE8">
      <w:r>
        <w:separator/>
      </w:r>
    </w:p>
  </w:endnote>
  <w:endnote w:type="continuationSeparator" w:id="0">
    <w:p w:rsidR="00624DE8" w:rsidRDefault="00624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50" w:type="dxa"/>
      <w:tblInd w:w="-792" w:type="dxa"/>
      <w:tblLayout w:type="fixed"/>
      <w:tblLook w:val="0000"/>
    </w:tblPr>
    <w:tblGrid>
      <w:gridCol w:w="3967"/>
      <w:gridCol w:w="3278"/>
      <w:gridCol w:w="4005"/>
    </w:tblGrid>
    <w:tr w:rsidR="00C878D0" w:rsidRPr="00805A0B">
      <w:tc>
        <w:tcPr>
          <w:tcW w:w="3967" w:type="dxa"/>
        </w:tcPr>
        <w:p w:rsidR="00C878D0" w:rsidRDefault="00C878D0">
          <w:pPr>
            <w:pStyle w:val="Footer"/>
            <w:rPr>
              <w:rFonts w:ascii="Arial" w:hAnsi="Arial"/>
              <w:sz w:val="22"/>
            </w:rPr>
          </w:pPr>
        </w:p>
      </w:tc>
      <w:tc>
        <w:tcPr>
          <w:tcW w:w="3278" w:type="dxa"/>
        </w:tcPr>
        <w:p w:rsidR="00C878D0" w:rsidRDefault="00C878D0">
          <w:pPr>
            <w:pStyle w:val="Footer"/>
            <w:jc w:val="center"/>
            <w:rPr>
              <w:rFonts w:ascii="Arial" w:hAnsi="Arial"/>
              <w:sz w:val="22"/>
            </w:rPr>
          </w:pPr>
        </w:p>
      </w:tc>
      <w:tc>
        <w:tcPr>
          <w:tcW w:w="4005" w:type="dxa"/>
        </w:tcPr>
        <w:p w:rsidR="00C878D0" w:rsidRPr="00805A0B" w:rsidRDefault="00C878D0">
          <w:pPr>
            <w:pStyle w:val="Footer"/>
            <w:jc w:val="right"/>
            <w:rPr>
              <w:rFonts w:ascii="Arial" w:hAnsi="Arial"/>
              <w:sz w:val="20"/>
              <w:lang w:val="fr-FR"/>
            </w:rPr>
          </w:pPr>
        </w:p>
      </w:tc>
    </w:tr>
  </w:tbl>
  <w:p w:rsidR="00C878D0" w:rsidRPr="00805A0B" w:rsidRDefault="00C878D0">
    <w:pPr>
      <w:pStyle w:val="Footer"/>
      <w:rPr>
        <w:rFonts w:ascii="Arial" w:hAnsi="Arial"/>
        <w:sz w:val="22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DE8" w:rsidRDefault="00624DE8">
      <w:r>
        <w:separator/>
      </w:r>
    </w:p>
  </w:footnote>
  <w:footnote w:type="continuationSeparator" w:id="0">
    <w:p w:rsidR="00624DE8" w:rsidRDefault="00624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8D0" w:rsidRDefault="00C878D0">
    <w:pPr>
      <w:pStyle w:val="Header"/>
    </w:pPr>
    <w:r>
      <w:t xml:space="preserve">Page </w:t>
    </w:r>
    <w:r w:rsidR="00D711B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711B1">
      <w:rPr>
        <w:rStyle w:val="PageNumber"/>
      </w:rPr>
      <w:fldChar w:fldCharType="separate"/>
    </w:r>
    <w:r w:rsidR="003557FF">
      <w:rPr>
        <w:rStyle w:val="PageNumber"/>
        <w:noProof/>
      </w:rPr>
      <w:t>2</w:t>
    </w:r>
    <w:r w:rsidR="00D711B1">
      <w:rPr>
        <w:rStyle w:val="PageNumber"/>
      </w:rPr>
      <w:fldChar w:fldCharType="end"/>
    </w:r>
  </w:p>
  <w:p w:rsidR="00C878D0" w:rsidRDefault="00C878D0">
    <w:pPr>
      <w:pStyle w:val="Header"/>
    </w:pPr>
  </w:p>
  <w:p w:rsidR="00C878D0" w:rsidRDefault="00C878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tblInd w:w="-612" w:type="dxa"/>
      <w:tblLayout w:type="fixed"/>
      <w:tblLook w:val="0000"/>
    </w:tblPr>
    <w:tblGrid>
      <w:gridCol w:w="11160"/>
    </w:tblGrid>
    <w:tr w:rsidR="007F3470">
      <w:tc>
        <w:tcPr>
          <w:tcW w:w="11160" w:type="dxa"/>
        </w:tcPr>
        <w:p w:rsidR="007F3470" w:rsidRDefault="00D711B1">
          <w:pPr>
            <w:rPr>
              <w:rFonts w:ascii="Arial" w:hAnsi="Arial"/>
              <w:b/>
            </w:rPr>
          </w:pPr>
          <w:r w:rsidRPr="00D711B1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64.05pt;margin-top:-8.8pt;width:132.55pt;height:94.6pt;z-index:-251659776;mso-wrap-edited:f;mso-position-horizontal-relative:page;mso-position-vertical-relative:page" wrapcoords="-45 0 -45 21474 21600 21474 21600 0 -45 0">
                <v:imagedata r:id="rId1" o:title="SDDH Main Logo CMYK"/>
                <w10:wrap anchorx="page" anchory="page"/>
              </v:shape>
            </w:pict>
          </w:r>
        </w:p>
      </w:tc>
    </w:tr>
  </w:tbl>
  <w:p w:rsidR="00EA5977" w:rsidRDefault="00D711B1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2pt;margin-top:53.7pt;width:182.7pt;height:80.1pt;z-index:251658752;mso-wrap-edited:f;mso-position-horizontal-relative:text;mso-position-vertical-relative:text" wrapcoords="0 0 21600 0 21600 21600 0 21600 0 0" filled="f" stroked="f">
          <v:fill o:detectmouseclick="t"/>
          <v:textbox inset=",7.2pt,,7.2pt">
            <w:txbxContent>
              <w:p w:rsidR="003557FF" w:rsidRPr="00F32B28" w:rsidRDefault="003557FF" w:rsidP="003557FF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="Arial" w:hAnsi="Arial" w:cs="ArialMT"/>
                    <w:color w:val="auto"/>
                    <w:sz w:val="16"/>
                    <w:szCs w:val="16"/>
                  </w:rPr>
                </w:pPr>
                <w:r w:rsidRPr="00F32B28">
                  <w:rPr>
                    <w:rFonts w:ascii="Arial" w:hAnsi="Arial" w:cs="ArialMT"/>
                    <w:color w:val="auto"/>
                    <w:sz w:val="16"/>
                    <w:szCs w:val="16"/>
                  </w:rPr>
                  <w:t>Division of Health and Medical Services</w:t>
                </w:r>
              </w:p>
              <w:p w:rsidR="0019246E" w:rsidRPr="00F32B28" w:rsidRDefault="0019246E" w:rsidP="0019246E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="Arial" w:hAnsi="Arial" w:cs="ArialMT"/>
                    <w:color w:val="auto"/>
                    <w:sz w:val="16"/>
                    <w:szCs w:val="16"/>
                  </w:rPr>
                </w:pPr>
                <w:r w:rsidRPr="00F32B28">
                  <w:rPr>
                    <w:rFonts w:ascii="Arial" w:hAnsi="Arial" w:cs="ArialMT"/>
                    <w:color w:val="auto"/>
                    <w:sz w:val="16"/>
                    <w:szCs w:val="16"/>
                  </w:rPr>
                  <w:t>Disease Prevention</w:t>
                </w:r>
              </w:p>
              <w:p w:rsidR="003557FF" w:rsidRPr="00F32B28" w:rsidRDefault="00204D6C" w:rsidP="003557FF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="Arial" w:hAnsi="Arial" w:cs="ArialMT"/>
                    <w:color w:val="auto"/>
                    <w:sz w:val="16"/>
                    <w:szCs w:val="16"/>
                  </w:rPr>
                </w:pPr>
                <w:r w:rsidRPr="00F32B28">
                  <w:rPr>
                    <w:rFonts w:ascii="Arial" w:hAnsi="Arial" w:cs="ArialMT"/>
                    <w:color w:val="auto"/>
                    <w:sz w:val="16"/>
                    <w:szCs w:val="16"/>
                  </w:rPr>
                  <w:t xml:space="preserve">Family and </w:t>
                </w:r>
                <w:r w:rsidR="003557FF" w:rsidRPr="00F32B28">
                  <w:rPr>
                    <w:rFonts w:ascii="Arial" w:hAnsi="Arial" w:cs="ArialMT"/>
                    <w:color w:val="auto"/>
                    <w:sz w:val="16"/>
                    <w:szCs w:val="16"/>
                  </w:rPr>
                  <w:t>Community Health Services</w:t>
                </w:r>
              </w:p>
              <w:p w:rsidR="003557FF" w:rsidRPr="00F32B28" w:rsidRDefault="003557FF" w:rsidP="003557FF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="Arial" w:hAnsi="Arial" w:cs="ArialMT"/>
                    <w:color w:val="auto"/>
                    <w:sz w:val="16"/>
                    <w:szCs w:val="16"/>
                  </w:rPr>
                </w:pPr>
                <w:r w:rsidRPr="00F32B28">
                  <w:rPr>
                    <w:rFonts w:ascii="Arial" w:hAnsi="Arial" w:cs="ArialMT"/>
                    <w:color w:val="auto"/>
                    <w:sz w:val="16"/>
                    <w:szCs w:val="16"/>
                  </w:rPr>
                  <w:t>Health Promotion</w:t>
                </w:r>
              </w:p>
              <w:p w:rsidR="003557FF" w:rsidRPr="00F32B28" w:rsidRDefault="003557FF" w:rsidP="003557FF">
                <w:pPr>
                  <w:jc w:val="right"/>
                  <w:rPr>
                    <w:rFonts w:ascii="Arial" w:hAnsi="Arial"/>
                    <w:color w:val="auto"/>
                    <w:sz w:val="16"/>
                    <w:szCs w:val="16"/>
                  </w:rPr>
                </w:pPr>
                <w:r w:rsidRPr="00F32B28">
                  <w:rPr>
                    <w:rFonts w:ascii="Arial" w:hAnsi="Arial" w:cs="ArialMT"/>
                    <w:color w:val="auto"/>
                    <w:sz w:val="16"/>
                    <w:szCs w:val="16"/>
                  </w:rPr>
                  <w:t>State Epidemiologist</w:t>
                </w:r>
              </w:p>
            </w:txbxContent>
          </v:textbox>
          <w10:wrap type="through"/>
        </v:shape>
      </w:pict>
    </w:r>
    <w:r>
      <w:rPr>
        <w:noProof/>
      </w:rPr>
      <w:pict>
        <v:shape id="_x0000_s2050" type="#_x0000_t202" style="position:absolute;margin-left:0;margin-top:35.7pt;width:342pt;height:36pt;z-index:251657728;mso-wrap-edited:f;mso-position-horizontal-relative:text;mso-position-vertical-relative:text" wrapcoords="0 0 21600 0 21600 21600 0 21600 0 0" filled="f" stroked="f">
          <v:fill o:detectmouseclick="t"/>
          <v:textbox inset=",7.2pt,,7.2pt">
            <w:txbxContent>
              <w:p w:rsidR="003557FF" w:rsidRPr="00F32B28" w:rsidRDefault="003557FF" w:rsidP="003557FF">
                <w:pPr>
                  <w:jc w:val="right"/>
                  <w:rPr>
                    <w:rFonts w:ascii="Arial" w:hAnsi="Arial"/>
                    <w:color w:val="auto"/>
                    <w:sz w:val="16"/>
                    <w:szCs w:val="16"/>
                  </w:rPr>
                </w:pPr>
                <w:r w:rsidRPr="00F32B28">
                  <w:rPr>
                    <w:rFonts w:ascii="Arial" w:hAnsi="Arial" w:cs="ArialMT"/>
                    <w:color w:val="auto"/>
                    <w:sz w:val="16"/>
                    <w:szCs w:val="16"/>
                  </w:rPr>
                  <w:t>13</w:t>
                </w:r>
                <w:r w:rsidR="0089189A" w:rsidRPr="00F32B28">
                  <w:rPr>
                    <w:rFonts w:ascii="Arial" w:hAnsi="Arial" w:cs="ArialMT"/>
                    <w:color w:val="auto"/>
                    <w:sz w:val="16"/>
                    <w:szCs w:val="16"/>
                  </w:rPr>
                  <w:t>10 Main Avenue South</w:t>
                </w:r>
                <w:r w:rsidRPr="00F32B28">
                  <w:rPr>
                    <w:rFonts w:ascii="Arial" w:hAnsi="Arial" w:cs="ArialMT"/>
                    <w:color w:val="auto"/>
                    <w:sz w:val="16"/>
                    <w:szCs w:val="16"/>
                  </w:rPr>
                  <w:t xml:space="preserve">, Suite </w:t>
                </w:r>
                <w:proofErr w:type="gramStart"/>
                <w:r w:rsidRPr="00F32B28">
                  <w:rPr>
                    <w:rFonts w:ascii="Arial" w:hAnsi="Arial" w:cs="ArialMT"/>
                    <w:color w:val="auto"/>
                    <w:sz w:val="16"/>
                    <w:szCs w:val="16"/>
                  </w:rPr>
                  <w:t>10</w:t>
                </w:r>
                <w:r w:rsidR="0089189A" w:rsidRPr="00F32B28">
                  <w:rPr>
                    <w:rFonts w:ascii="Arial" w:hAnsi="Arial" w:cs="ArialMT"/>
                    <w:color w:val="auto"/>
                    <w:sz w:val="16"/>
                    <w:szCs w:val="16"/>
                  </w:rPr>
                  <w:t>5</w:t>
                </w:r>
                <w:r w:rsidRPr="00F32B28">
                  <w:rPr>
                    <w:rFonts w:ascii="Arial" w:hAnsi="Arial" w:cs="ArialMT"/>
                    <w:color w:val="auto"/>
                    <w:sz w:val="16"/>
                    <w:szCs w:val="16"/>
                  </w:rPr>
                  <w:t xml:space="preserve">  |</w:t>
                </w:r>
                <w:proofErr w:type="gramEnd"/>
                <w:r w:rsidRPr="00F32B28">
                  <w:rPr>
                    <w:rFonts w:ascii="Arial" w:hAnsi="Arial" w:cs="ArialMT"/>
                    <w:color w:val="auto"/>
                    <w:sz w:val="16"/>
                    <w:szCs w:val="16"/>
                  </w:rPr>
                  <w:t xml:space="preserve">  </w:t>
                </w:r>
                <w:smartTag w:uri="urn:schemas-microsoft-com:office:smarttags" w:element="place">
                  <w:smartTag w:uri="urn:schemas-microsoft-com:office:smarttags" w:element="City">
                    <w:r w:rsidR="0089189A" w:rsidRPr="00F32B28">
                      <w:rPr>
                        <w:rFonts w:ascii="Arial" w:hAnsi="Arial" w:cs="ArialMT"/>
                        <w:color w:val="auto"/>
                        <w:sz w:val="16"/>
                        <w:szCs w:val="16"/>
                      </w:rPr>
                      <w:t>Brookings</w:t>
                    </w:r>
                  </w:smartTag>
                  <w:r w:rsidRPr="00F32B28">
                    <w:rPr>
                      <w:rFonts w:ascii="Arial" w:hAnsi="Arial" w:cs="ArialMT"/>
                      <w:color w:val="auto"/>
                      <w:sz w:val="16"/>
                      <w:szCs w:val="16"/>
                    </w:rPr>
                    <w:t xml:space="preserve">, </w:t>
                  </w:r>
                  <w:smartTag w:uri="urn:schemas-microsoft-com:office:smarttags" w:element="State">
                    <w:r w:rsidRPr="00F32B28">
                      <w:rPr>
                        <w:rFonts w:ascii="Arial" w:hAnsi="Arial" w:cs="ArialMT"/>
                        <w:color w:val="auto"/>
                        <w:sz w:val="16"/>
                        <w:szCs w:val="16"/>
                      </w:rPr>
                      <w:t>SD</w:t>
                    </w:r>
                  </w:smartTag>
                  <w:r w:rsidRPr="00F32B28">
                    <w:rPr>
                      <w:rFonts w:ascii="Arial" w:hAnsi="Arial" w:cs="ArialMT"/>
                      <w:color w:val="auto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PostalCode">
                    <w:r w:rsidRPr="00F32B28">
                      <w:rPr>
                        <w:rFonts w:ascii="Arial" w:hAnsi="Arial" w:cs="ArialMT"/>
                        <w:color w:val="auto"/>
                        <w:sz w:val="16"/>
                        <w:szCs w:val="16"/>
                      </w:rPr>
                      <w:t>57</w:t>
                    </w:r>
                    <w:r w:rsidR="0089189A" w:rsidRPr="00F32B28">
                      <w:rPr>
                        <w:rFonts w:ascii="Arial" w:hAnsi="Arial" w:cs="ArialMT"/>
                        <w:color w:val="auto"/>
                        <w:sz w:val="16"/>
                        <w:szCs w:val="16"/>
                      </w:rPr>
                      <w:t>006</w:t>
                    </w:r>
                  </w:smartTag>
                </w:smartTag>
                <w:r w:rsidRPr="00F32B28">
                  <w:rPr>
                    <w:rFonts w:ascii="Arial" w:hAnsi="Arial" w:cs="ArialMT"/>
                    <w:color w:val="auto"/>
                    <w:sz w:val="16"/>
                    <w:szCs w:val="16"/>
                  </w:rPr>
                  <w:t xml:space="preserve"> P605.</w:t>
                </w:r>
                <w:r w:rsidR="0089189A" w:rsidRPr="00F32B28">
                  <w:rPr>
                    <w:rFonts w:ascii="Arial" w:hAnsi="Arial" w:cs="ArialMT"/>
                    <w:color w:val="auto"/>
                    <w:sz w:val="16"/>
                    <w:szCs w:val="16"/>
                  </w:rPr>
                  <w:t>688</w:t>
                </w:r>
                <w:r w:rsidRPr="00F32B28">
                  <w:rPr>
                    <w:rFonts w:ascii="Arial" w:hAnsi="Arial" w:cs="ArialMT"/>
                    <w:color w:val="auto"/>
                    <w:sz w:val="16"/>
                    <w:szCs w:val="16"/>
                  </w:rPr>
                  <w:t>.</w:t>
                </w:r>
                <w:r w:rsidR="0089189A" w:rsidRPr="00F32B28">
                  <w:rPr>
                    <w:rFonts w:ascii="Arial" w:hAnsi="Arial" w:cs="ArialMT"/>
                    <w:color w:val="auto"/>
                    <w:sz w:val="16"/>
                    <w:szCs w:val="16"/>
                  </w:rPr>
                  <w:t>5802</w:t>
                </w:r>
                <w:r w:rsidRPr="00F32B28">
                  <w:rPr>
                    <w:rFonts w:ascii="Arial" w:hAnsi="Arial" w:cs="ArialMT"/>
                    <w:color w:val="auto"/>
                    <w:sz w:val="16"/>
                    <w:szCs w:val="16"/>
                  </w:rPr>
                  <w:t xml:space="preserve"> F605.</w:t>
                </w:r>
                <w:r w:rsidR="0089189A" w:rsidRPr="00F32B28">
                  <w:rPr>
                    <w:rFonts w:ascii="Arial" w:hAnsi="Arial" w:cs="ArialMT"/>
                    <w:color w:val="auto"/>
                    <w:sz w:val="16"/>
                    <w:szCs w:val="16"/>
                  </w:rPr>
                  <w:t>688</w:t>
                </w:r>
                <w:r w:rsidRPr="00F32B28">
                  <w:rPr>
                    <w:rFonts w:ascii="Arial" w:hAnsi="Arial" w:cs="ArialMT"/>
                    <w:color w:val="auto"/>
                    <w:sz w:val="16"/>
                    <w:szCs w:val="16"/>
                  </w:rPr>
                  <w:t>.</w:t>
                </w:r>
                <w:r w:rsidR="0089189A" w:rsidRPr="00F32B28">
                  <w:rPr>
                    <w:rFonts w:ascii="Arial" w:hAnsi="Arial" w:cs="ArialMT"/>
                    <w:color w:val="auto"/>
                    <w:sz w:val="16"/>
                    <w:szCs w:val="16"/>
                  </w:rPr>
                  <w:t>5803</w:t>
                </w:r>
              </w:p>
            </w:txbxContent>
          </v:textbox>
          <w10:wrap type="tight"/>
        </v:shape>
      </w:pict>
    </w:r>
  </w:p>
  <w:p w:rsidR="00742459" w:rsidRDefault="00742459">
    <w:pPr>
      <w:pStyle w:val="Header"/>
    </w:pPr>
  </w:p>
  <w:p w:rsidR="00742459" w:rsidRDefault="00742459">
    <w:pPr>
      <w:pStyle w:val="Header"/>
    </w:pPr>
  </w:p>
  <w:p w:rsidR="00EA5977" w:rsidRDefault="00EA5977">
    <w:pPr>
      <w:pStyle w:val="Header"/>
    </w:pPr>
  </w:p>
  <w:p w:rsidR="00EA5977" w:rsidRDefault="00EA5977">
    <w:pPr>
      <w:pStyle w:val="Header"/>
    </w:pPr>
  </w:p>
  <w:p w:rsidR="00EA5977" w:rsidRDefault="00EA5977">
    <w:pPr>
      <w:pStyle w:val="Header"/>
    </w:pPr>
  </w:p>
  <w:p w:rsidR="00EA5977" w:rsidRDefault="00EA5977">
    <w:pPr>
      <w:pStyle w:val="Header"/>
    </w:pPr>
  </w:p>
  <w:p w:rsidR="00EA5977" w:rsidRDefault="00EA5977">
    <w:pPr>
      <w:pStyle w:val="Header"/>
    </w:pPr>
  </w:p>
  <w:p w:rsidR="00643AD5" w:rsidRDefault="00643A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5A7"/>
    <w:rsid w:val="00010A53"/>
    <w:rsid w:val="00040F28"/>
    <w:rsid w:val="000412E8"/>
    <w:rsid w:val="00053738"/>
    <w:rsid w:val="00061B11"/>
    <w:rsid w:val="00165818"/>
    <w:rsid w:val="00182103"/>
    <w:rsid w:val="0018604A"/>
    <w:rsid w:val="0019246E"/>
    <w:rsid w:val="001962A3"/>
    <w:rsid w:val="001B704A"/>
    <w:rsid w:val="001D1826"/>
    <w:rsid w:val="001D33F9"/>
    <w:rsid w:val="00204D6C"/>
    <w:rsid w:val="002068F1"/>
    <w:rsid w:val="00250AC4"/>
    <w:rsid w:val="0025181D"/>
    <w:rsid w:val="002606C1"/>
    <w:rsid w:val="00274C63"/>
    <w:rsid w:val="002E780A"/>
    <w:rsid w:val="00347833"/>
    <w:rsid w:val="003557FF"/>
    <w:rsid w:val="00391E9A"/>
    <w:rsid w:val="003B18F9"/>
    <w:rsid w:val="003D7717"/>
    <w:rsid w:val="0043092B"/>
    <w:rsid w:val="00483D6A"/>
    <w:rsid w:val="004C5A72"/>
    <w:rsid w:val="00587155"/>
    <w:rsid w:val="005973F1"/>
    <w:rsid w:val="0061429D"/>
    <w:rsid w:val="00624DE8"/>
    <w:rsid w:val="0063297A"/>
    <w:rsid w:val="00643AD5"/>
    <w:rsid w:val="00644097"/>
    <w:rsid w:val="0068261B"/>
    <w:rsid w:val="0069248E"/>
    <w:rsid w:val="006951BC"/>
    <w:rsid w:val="006A2BA9"/>
    <w:rsid w:val="006B58A8"/>
    <w:rsid w:val="006D1FA9"/>
    <w:rsid w:val="00725B6B"/>
    <w:rsid w:val="00742459"/>
    <w:rsid w:val="00764AD3"/>
    <w:rsid w:val="00764BBE"/>
    <w:rsid w:val="00781E90"/>
    <w:rsid w:val="007F3470"/>
    <w:rsid w:val="00805A0B"/>
    <w:rsid w:val="00811670"/>
    <w:rsid w:val="00832AC9"/>
    <w:rsid w:val="0089189A"/>
    <w:rsid w:val="008A47AA"/>
    <w:rsid w:val="00903A52"/>
    <w:rsid w:val="0091091D"/>
    <w:rsid w:val="009179A3"/>
    <w:rsid w:val="00985B4A"/>
    <w:rsid w:val="009D08C0"/>
    <w:rsid w:val="009E767A"/>
    <w:rsid w:val="00A21496"/>
    <w:rsid w:val="00A84E6D"/>
    <w:rsid w:val="00A92A2C"/>
    <w:rsid w:val="00A960FF"/>
    <w:rsid w:val="00AC4B31"/>
    <w:rsid w:val="00AC5171"/>
    <w:rsid w:val="00B05B4A"/>
    <w:rsid w:val="00B62998"/>
    <w:rsid w:val="00BD3021"/>
    <w:rsid w:val="00BE25A7"/>
    <w:rsid w:val="00BE3C71"/>
    <w:rsid w:val="00C02361"/>
    <w:rsid w:val="00C878D0"/>
    <w:rsid w:val="00C93A27"/>
    <w:rsid w:val="00D711B1"/>
    <w:rsid w:val="00D8498A"/>
    <w:rsid w:val="00DC542D"/>
    <w:rsid w:val="00DF2712"/>
    <w:rsid w:val="00E003E3"/>
    <w:rsid w:val="00E30D52"/>
    <w:rsid w:val="00E47304"/>
    <w:rsid w:val="00EA5977"/>
    <w:rsid w:val="00EC5FBF"/>
    <w:rsid w:val="00EE37E3"/>
    <w:rsid w:val="00EE4437"/>
    <w:rsid w:val="00EE4D49"/>
    <w:rsid w:val="00EE74AF"/>
    <w:rsid w:val="00F32B28"/>
    <w:rsid w:val="00F6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A53"/>
    <w:rPr>
      <w:rFonts w:ascii="Courier New" w:hAnsi="Courier New"/>
      <w:color w:val="000000"/>
      <w:spacing w:val="-3"/>
      <w:sz w:val="24"/>
    </w:rPr>
  </w:style>
  <w:style w:type="paragraph" w:styleId="Heading1">
    <w:name w:val="heading 1"/>
    <w:basedOn w:val="Normal"/>
    <w:next w:val="Normal"/>
    <w:qFormat/>
    <w:rsid w:val="00D711B1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sid w:val="00D711B1"/>
  </w:style>
  <w:style w:type="paragraph" w:styleId="Header">
    <w:name w:val="header"/>
    <w:basedOn w:val="Normal"/>
    <w:rsid w:val="00D711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11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11B1"/>
  </w:style>
  <w:style w:type="paragraph" w:styleId="EnvelopeAddress">
    <w:name w:val="envelope address"/>
    <w:basedOn w:val="Normal"/>
    <w:rsid w:val="00BD3021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</w:rPr>
  </w:style>
  <w:style w:type="paragraph" w:styleId="EnvelopeReturn">
    <w:name w:val="envelope return"/>
    <w:basedOn w:val="Normal"/>
    <w:rsid w:val="00BD3021"/>
    <w:rPr>
      <w:vanish/>
      <w:sz w:val="20"/>
    </w:rPr>
  </w:style>
  <w:style w:type="paragraph" w:styleId="BalloonText">
    <w:name w:val="Balloon Text"/>
    <w:basedOn w:val="Normal"/>
    <w:semiHidden/>
    <w:rsid w:val="001D18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4D49"/>
    <w:rPr>
      <w:rFonts w:ascii="Courier New" w:hAnsi="Courier New"/>
      <w:color w:val="000000"/>
      <w:spacing w:val="-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15, 1997</vt:lpstr>
    </vt:vector>
  </TitlesOfParts>
  <Company>State of South Dakota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15, 1997</dc:title>
  <dc:creator>Admincarolk</dc:creator>
  <cp:lastModifiedBy>Lori.Brown</cp:lastModifiedBy>
  <cp:revision>3</cp:revision>
  <cp:lastPrinted>2014-04-29T20:47:00Z</cp:lastPrinted>
  <dcterms:created xsi:type="dcterms:W3CDTF">2014-04-30T15:20:00Z</dcterms:created>
  <dcterms:modified xsi:type="dcterms:W3CDTF">2015-12-02T18:57:00Z</dcterms:modified>
</cp:coreProperties>
</file>